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i/>
          <w:i/>
          <w:color w:val="3312AE"/>
          <w:sz w:val="56"/>
          <w:szCs w:val="5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-242570</wp:posOffset>
            </wp:positionH>
            <wp:positionV relativeFrom="paragraph">
              <wp:posOffset>635</wp:posOffset>
            </wp:positionV>
            <wp:extent cx="3124200" cy="1932305"/>
            <wp:effectExtent l="0" t="0" r="0" b="0"/>
            <wp:wrapTopAndBottom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3312AE"/>
          <w:sz w:val="56"/>
          <w:szCs w:val="56"/>
        </w:rPr>
        <w:t>Z</w:t>
      </w:r>
      <w:r>
        <w:rPr>
          <w:rFonts w:ascii="Times New Roman" w:hAnsi="Times New Roman"/>
          <w:b/>
          <w:i/>
          <w:color w:val="3312AE"/>
          <w:sz w:val="56"/>
          <w:szCs w:val="56"/>
        </w:rPr>
        <w:t>APROSZENIE</w:t>
      </w:r>
      <w:bookmarkStart w:id="0" w:name="_GoBack"/>
      <w:bookmarkEnd w:id="0"/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right="-567" w:firstLine="70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Zespół Szkół w Budach Głogowskich                                                                                                                                      zaprasza uczniów szkół podstawowych                                                                                                                              do udziału w X Wojewódzkim Festiwalu                                                                                                                                            Pieśni Religijnej                                                                        pod hasłem:</w:t>
      </w:r>
    </w:p>
    <w:p>
      <w:pPr>
        <w:pStyle w:val="Normal"/>
        <w:ind w:left="-709" w:right="-567"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>
          <w:rFonts w:ascii="Times New Roman" w:hAnsi="Times New Roman"/>
          <w:b/>
          <w:color w:val="3312AE"/>
          <w:sz w:val="44"/>
          <w:szCs w:val="44"/>
        </w:rPr>
        <w:t>„</w:t>
      </w:r>
      <w:r>
        <w:rPr>
          <w:rFonts w:ascii="Times New Roman" w:hAnsi="Times New Roman"/>
          <w:b/>
          <w:color w:val="3312AE"/>
          <w:sz w:val="44"/>
          <w:szCs w:val="44"/>
        </w:rPr>
        <w:t>DOBRZE JEST DZIĘKOWAĆ PANU               I ŚPIEWAĆ IMIENIU TWEMU                          O NAJWYŻSZY”</w:t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Patronat honorowy: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>
          <w:rFonts w:ascii="Times New Roman" w:hAnsi="Times New Roman"/>
          <w:b/>
          <w:color w:val="3312AE"/>
          <w:sz w:val="36"/>
          <w:szCs w:val="36"/>
        </w:rPr>
        <w:t xml:space="preserve">Biskup Diecezji Rzeszowskiej </w:t>
        <w:br/>
        <w:t>Jego Ekscelencja Jan Wątroba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3312AE"/>
          <w:sz w:val="24"/>
          <w:szCs w:val="24"/>
        </w:rPr>
      </w:pPr>
      <w:r>
        <w:rPr>
          <w:rFonts w:ascii="Times New Roman" w:hAnsi="Times New Roman"/>
          <w:b/>
          <w:color w:val="3312A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>
          <w:rFonts w:ascii="Times New Roman" w:hAnsi="Times New Roman"/>
          <w:b/>
          <w:color w:val="3312AE"/>
          <w:sz w:val="36"/>
          <w:szCs w:val="36"/>
        </w:rPr>
        <w:t xml:space="preserve">Podkarpacki Kurator Oświaty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3312AE"/>
          <w:sz w:val="24"/>
          <w:szCs w:val="24"/>
        </w:rPr>
      </w:pPr>
      <w:r>
        <w:rPr>
          <w:rFonts w:ascii="Times New Roman" w:hAnsi="Times New Roman"/>
          <w:b/>
          <w:color w:val="3312A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>
          <w:rFonts w:ascii="Times New Roman" w:hAnsi="Times New Roman"/>
          <w:b/>
          <w:color w:val="3312AE"/>
          <w:sz w:val="36"/>
          <w:szCs w:val="36"/>
        </w:rPr>
        <w:t xml:space="preserve">Burmistrz Głogowa Małopolskiego </w:t>
      </w:r>
    </w:p>
    <w:p>
      <w:pPr>
        <w:pStyle w:val="Normal"/>
        <w:rPr>
          <w:rFonts w:ascii="Times New Roman" w:hAnsi="Times New Roman"/>
          <w:b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Patronat medialny:</w:t>
      </w:r>
    </w:p>
    <w:p>
      <w:pPr>
        <w:pStyle w:val="Normal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>
          <w:rFonts w:ascii="Times New Roman" w:hAnsi="Times New Roman"/>
          <w:b/>
          <w:color w:val="3312AE"/>
          <w:sz w:val="36"/>
          <w:szCs w:val="36"/>
        </w:rPr>
        <w:t>Katolickie Radio „VIA”</w:t>
      </w:r>
    </w:p>
    <w:p>
      <w:pPr>
        <w:pStyle w:val="Normal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>
          <w:rFonts w:ascii="Times New Roman" w:hAnsi="Times New Roman"/>
          <w:b/>
          <w:color w:val="3312AE"/>
          <w:sz w:val="36"/>
          <w:szCs w:val="36"/>
        </w:rPr>
        <w:t>„</w:t>
      </w:r>
      <w:r>
        <w:rPr>
          <w:rFonts w:ascii="Times New Roman" w:hAnsi="Times New Roman"/>
          <w:b/>
          <w:color w:val="3312AE"/>
          <w:sz w:val="36"/>
          <w:szCs w:val="36"/>
        </w:rPr>
        <w:t>Ziemia Głogowska”</w:t>
      </w:r>
    </w:p>
    <w:p>
      <w:pPr>
        <w:pStyle w:val="Normal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color w:val="3312AE"/>
          <w:sz w:val="44"/>
          <w:szCs w:val="44"/>
        </w:rPr>
      </w:pPr>
      <w:r>
        <w:rPr/>
      </w:r>
    </w:p>
    <w:p>
      <w:pPr>
        <w:pStyle w:val="Normal"/>
        <w:jc w:val="center"/>
        <w:rPr>
          <w:sz w:val="26"/>
          <w:szCs w:val="26"/>
        </w:rPr>
      </w:pPr>
      <w:bookmarkStart w:id="1" w:name="page1"/>
      <w:bookmarkEnd w:id="1"/>
      <w:r>
        <w:rPr>
          <w:b/>
          <w:sz w:val="26"/>
          <w:szCs w:val="26"/>
        </w:rPr>
        <w:t>Regulamin konkursu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W konkursie mogą brać udział uczniowie Kl. I – VIII szkoły podstawowej.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Konkurs zostanie rozstrzygnięty w trzech kategoriach wiekowych: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 xml:space="preserve">- kl. I –III, 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 xml:space="preserve">- kl. IV – VI, 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>- kl. VII – VIII.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 xml:space="preserve">Każdą szkołę może reprezentować dwóch wykonawców z </w:t>
      </w:r>
      <w:r>
        <w:rPr>
          <w:b/>
          <w:sz w:val="26"/>
          <w:szCs w:val="26"/>
        </w:rPr>
        <w:t>każdej kategorii</w:t>
      </w:r>
      <w:r>
        <w:rPr>
          <w:sz w:val="26"/>
          <w:szCs w:val="26"/>
        </w:rPr>
        <w:t xml:space="preserve"> wiekowej </w:t>
        <w:br/>
        <w:t>w układzie: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>- solista i zespół,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 xml:space="preserve">- solista i solista, 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 xml:space="preserve">- zespół i zespół. 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Zespół może liczyć max. 6 osób! </w:t>
        <w:br/>
      </w:r>
      <w:r>
        <w:rPr>
          <w:sz w:val="26"/>
          <w:szCs w:val="26"/>
        </w:rPr>
        <w:t>Opiekunowie mogą występować w roli akompaniatorów.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 xml:space="preserve">Podkłady będą respektowane tylko na płytach CD lub na </w:t>
      </w:r>
      <w:r>
        <w:rPr>
          <w:rStyle w:val="Wyrnienie"/>
          <w:rFonts w:cs="Arial" w:ascii="Arial" w:hAnsi="Arial"/>
          <w:bCs/>
          <w:i w:val="false"/>
          <w:iCs w:val="false"/>
          <w:sz w:val="21"/>
          <w:szCs w:val="21"/>
          <w:shd w:fill="FFFFFF" w:val="clear"/>
        </w:rPr>
        <w:t>pendrivach</w:t>
      </w:r>
      <w:r>
        <w:rPr>
          <w:rFonts w:cs="Arial" w:ascii="Arial" w:hAnsi="Arial"/>
          <w:color w:val="4D5156"/>
          <w:sz w:val="21"/>
          <w:szCs w:val="21"/>
          <w:shd w:fill="FFFFFF" w:val="clear"/>
        </w:rPr>
        <w:t>.</w:t>
      </w:r>
      <w:r>
        <w:rPr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Każdy wykonawca wykonuje tylko jeden utwór.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Pieśni i piosenki powinny nawiązywać do hasła przewodniego.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Wymagany jest strój dostosowany do rangi wydarzenia.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 xml:space="preserve">Zgłoszenia będą przyjmowane do </w:t>
      </w:r>
      <w:r>
        <w:rPr>
          <w:b/>
          <w:sz w:val="26"/>
          <w:szCs w:val="26"/>
        </w:rPr>
        <w:t>09.05.2024 r.</w:t>
      </w:r>
      <w:r>
        <w:rPr>
          <w:sz w:val="26"/>
          <w:szCs w:val="26"/>
        </w:rPr>
        <w:t xml:space="preserve"> tylko i wyłącznie pocztą elektroniczną na adres</w:t>
      </w:r>
      <w:r>
        <w:rPr>
          <w:b/>
          <w:sz w:val="26"/>
          <w:szCs w:val="26"/>
        </w:rPr>
        <w:t xml:space="preserve">: </w:t>
      </w:r>
    </w:p>
    <w:p>
      <w:pPr>
        <w:pStyle w:val="ListParagraph"/>
        <w:ind w:left="644" w:hanging="0"/>
        <w:rPr>
          <w:color w:val="0000FF"/>
          <w:sz w:val="26"/>
          <w:szCs w:val="26"/>
        </w:rPr>
      </w:pPr>
      <w:hyperlink r:id="rId3">
        <w:r>
          <w:rPr>
            <w:rStyle w:val="Czeinternetowe"/>
            <w:b/>
            <w:color w:val="0000FF"/>
            <w:sz w:val="26"/>
            <w:szCs w:val="26"/>
          </w:rPr>
          <w:t>zs_budy@glogow-mlp.pl</w:t>
        </w:r>
      </w:hyperlink>
      <w:r>
        <w:rPr>
          <w:color w:val="0000FF"/>
          <w:sz w:val="26"/>
          <w:szCs w:val="26"/>
        </w:rPr>
        <w:t xml:space="preserve"> </w:t>
      </w:r>
    </w:p>
    <w:p>
      <w:pPr>
        <w:pStyle w:val="ListParagraph"/>
        <w:ind w:left="644" w:hanging="0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- Karty zgłoszenia (indywidualnie dla każdego SOLISTY i indywidualnie dla każdego ZESPOŁU!) do pobrania na stronie internetowej Zespołu Szkół </w:t>
        <w:br/>
        <w:t>w Budach Głogowskich: zsbudy.pl w zakładce Konkursy/Konkursy organizowane przez szkołę 2023-24.</w:t>
      </w:r>
    </w:p>
    <w:p>
      <w:pPr>
        <w:pStyle w:val="ListParagraph"/>
        <w:ind w:left="644" w:hanging="0"/>
        <w:rPr>
          <w:sz w:val="26"/>
          <w:szCs w:val="26"/>
        </w:rPr>
      </w:pPr>
      <w:r>
        <w:rPr>
          <w:sz w:val="26"/>
          <w:szCs w:val="26"/>
        </w:rPr>
        <w:t>Każde przysłane do Organizatora zgłoszenie zostanie również potwierdzone drogą elektroniczną na adres zgłaszającego.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b/>
          <w:sz w:val="26"/>
          <w:szCs w:val="26"/>
        </w:rPr>
        <w:t xml:space="preserve">W zgłoszeniu należy podać: </w:t>
      </w:r>
      <w:r>
        <w:rPr>
          <w:sz w:val="26"/>
          <w:szCs w:val="26"/>
        </w:rPr>
        <w:t xml:space="preserve">tytuły utworów, imiona i nazwiska oraz ilość uczestników, dane opiekunów. </w:t>
      </w:r>
      <w:r>
        <w:rPr>
          <w:b/>
          <w:sz w:val="26"/>
          <w:szCs w:val="26"/>
        </w:rPr>
        <w:t>Po przesłaniu zgłoszenia nie ma możliwości zmiany repertuaru</w:t>
      </w:r>
      <w:r>
        <w:rPr>
          <w:sz w:val="26"/>
          <w:szCs w:val="26"/>
        </w:rPr>
        <w:t>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Wszelkie decyzje jury są ostateczne i nieodwołalne.</w:t>
      </w:r>
    </w:p>
    <w:p>
      <w:pPr>
        <w:pStyle w:val="ListParagraph"/>
        <w:numPr>
          <w:ilvl w:val="0"/>
          <w:numId w:val="1"/>
        </w:numPr>
        <w:spacing w:lineRule="auto" w:line="259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 xml:space="preserve">Konkurs odbędzie się 11.05.2024 r. (sobota) o godz. 11.00  </w:t>
      </w:r>
      <w:r>
        <w:rPr>
          <w:b/>
          <w:color w:val="FF0000"/>
          <w:sz w:val="26"/>
          <w:szCs w:val="26"/>
          <w:u w:val="single"/>
        </w:rPr>
        <w:t xml:space="preserve">w Zespole Szkół  </w:t>
        <w:br/>
        <w:t>w Budach Głogowskich (Budy Głogowskie 846).</w:t>
      </w:r>
    </w:p>
    <w:p>
      <w:pPr>
        <w:pStyle w:val="ListParagraph"/>
        <w:ind w:left="644" w:hanging="0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Telefon kontaktowy: 17 7897380.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b/>
          <w:sz w:val="26"/>
          <w:szCs w:val="26"/>
        </w:rPr>
        <w:t xml:space="preserve">Każdy uczestnik jest zobowiązany do posiadania przy sobie oświadczenia </w:t>
        <w:br/>
        <w:t xml:space="preserve">o zgodzie na przetwarzanie danych osobowych i rozpowszechnianie wizerunku podpisanego przez opiekunów prawnych (zał. do regulaminu). 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Uczestnicy przyjeżdżają na własny koszt.</w:t>
      </w:r>
    </w:p>
    <w:p>
      <w:pPr>
        <w:pStyle w:val="ListParagraph"/>
        <w:numPr>
          <w:ilvl w:val="0"/>
          <w:numId w:val="1"/>
        </w:numPr>
        <w:spacing w:lineRule="auto" w:line="259"/>
        <w:rPr>
          <w:sz w:val="26"/>
          <w:szCs w:val="26"/>
        </w:rPr>
      </w:pPr>
      <w:r>
        <w:rPr>
          <w:sz w:val="26"/>
          <w:szCs w:val="26"/>
        </w:rPr>
        <w:t>Sprawy sporne nieujęte w regulaminie rozstrzyga Organizator.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  <w:t>Załącznik do Regulaminu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b/>
          <w:sz w:val="22"/>
        </w:rPr>
        <w:t>Zgoda na przetwarzanie danych osobowych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exact" w:line="389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52"/>
        <w:ind w:right="20" w:hanging="0"/>
        <w:rPr/>
      </w:pPr>
      <w:r>
        <w:rPr>
          <w:rFonts w:eastAsia="Arial" w:cs="Arial" w:ascii="Arial" w:hAnsi="Arial"/>
          <w:sz w:val="22"/>
        </w:rPr>
        <w:t>My, niżej podpisani, wyrażamy zgodę na przetwarzanie  danych osobowych naszego dziecka w podanym niżej zakresie</w:t>
      </w:r>
    </w:p>
    <w:p>
      <w:pPr>
        <w:pStyle w:val="Normal"/>
        <w:spacing w:lineRule="auto" w:line="252"/>
        <w:ind w:right="2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exact" w:line="253"/>
        <w:rPr/>
      </w:pPr>
      <w:r>
        <w:rPr>
          <w:rFonts w:eastAsia="Arial" w:cs="Arial" w:ascii="Arial" w:hAnsi="Arial"/>
          <w:sz w:val="22"/>
        </w:rPr>
        <w:t>(imię i nazwisko, wiek, nazwa szkoły) ……………………………………………………………....</w:t>
      </w:r>
    </w:p>
    <w:p>
      <w:pPr>
        <w:pStyle w:val="Normal"/>
        <w:spacing w:lineRule="exact" w:line="253"/>
        <w:ind w:left="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53"/>
        <w:ind w:left="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71"/>
        <w:ind w:right="20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1"/>
        <w:ind w:right="20" w:hanging="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Arial" w:cs="Arial" w:ascii="Arial" w:hAnsi="Arial"/>
          <w:sz w:val="22"/>
        </w:rPr>
        <w:t xml:space="preserve">przez Zespół Szkół w Budach Głogowskich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320" w:leader="none"/>
          <w:tab w:val="left" w:pos="900" w:leader="none"/>
          <w:tab w:val="left" w:pos="5640" w:leader="none"/>
          <w:tab w:val="left" w:pos="6160" w:leader="none"/>
          <w:tab w:val="left" w:pos="7720" w:leader="none"/>
          <w:tab w:val="left" w:pos="8620" w:leader="none"/>
        </w:tabs>
        <w:spacing w:lineRule="auto" w:line="240"/>
        <w:rPr/>
      </w:pPr>
      <w:r>
        <w:rPr>
          <w:rFonts w:eastAsia="Arial" w:cs="Arial" w:ascii="Arial" w:hAnsi="Arial"/>
          <w:sz w:val="22"/>
        </w:rPr>
        <w:t>w celu opublikowania na stronach internetowych szkoły oraz w gazetce szkolnej, Gazecie Głogowskiej w formie słownej, a także fotograficznej informacji o laureatach, uczestnikach konkursu. Dane dotyczące uczestników są także niezbędne do rozliczeń finansowych związanych m.in. z zakupem nagród rzeczowych.</w:t>
      </w:r>
    </w:p>
    <w:p>
      <w:pPr>
        <w:pStyle w:val="Normal"/>
        <w:tabs>
          <w:tab w:val="clear" w:pos="708"/>
          <w:tab w:val="left" w:pos="320" w:leader="none"/>
          <w:tab w:val="left" w:pos="900" w:leader="none"/>
          <w:tab w:val="left" w:pos="5640" w:leader="none"/>
          <w:tab w:val="left" w:pos="6160" w:leader="none"/>
          <w:tab w:val="left" w:pos="7720" w:leader="none"/>
          <w:tab w:val="left" w:pos="8620" w:leader="none"/>
        </w:tabs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24"/>
        <w:ind w:right="540" w:hanging="0"/>
        <w:rPr/>
      </w:pPr>
      <w:r>
        <w:rPr>
          <w:rFonts w:eastAsia="Arial" w:cs="Arial" w:ascii="Arial" w:hAnsi="Arial"/>
          <w:sz w:val="21"/>
        </w:rPr>
        <w:t>Informujemy, że Państwa zgoda może zostać cofnięta w dowolnym momencie przez wysłanie wiadomości e-mail na adres naszej szkoły spod adresu, którego zgoda dotyczy.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8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………………………</w:t>
      </w:r>
      <w:r>
        <w:rPr>
          <w:rFonts w:eastAsia="Arial" w:cs="Arial" w:ascii="Arial" w:hAnsi="Arial"/>
          <w:sz w:val="22"/>
        </w:rPr>
        <w:t>.………………….……………</w:t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………………………………………………………</w:t>
      </w:r>
      <w:r>
        <w:rPr>
          <w:rFonts w:eastAsia="Arial" w:cs="Arial" w:ascii="Arial" w:hAnsi="Arial"/>
          <w:sz w:val="22"/>
        </w:rPr>
        <w:t>..</w:t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………………………………………………………</w:t>
      </w:r>
      <w:r>
        <w:rPr>
          <w:rFonts w:eastAsia="Arial" w:cs="Arial" w:ascii="Arial" w:hAnsi="Arial"/>
          <w:sz w:val="22"/>
        </w:rPr>
        <w:t>..</w:t>
      </w:r>
    </w:p>
    <w:p>
      <w:pPr>
        <w:pStyle w:val="Normal"/>
        <w:spacing w:lineRule="auto" w:line="240"/>
        <w:ind w:left="360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exact" w:line="3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ind w:left="3600" w:hanging="0"/>
        <w:rPr/>
      </w:pPr>
      <w:r>
        <w:rPr>
          <w:rFonts w:eastAsia="Arial" w:cs="Arial" w:ascii="Arial" w:hAnsi="Arial"/>
          <w:sz w:val="22"/>
        </w:rPr>
        <w:t>(data, miejsce i podpis opiekunów prawnych)</w:t>
      </w:r>
    </w:p>
    <w:p>
      <w:pPr>
        <w:pStyle w:val="Normal"/>
        <w:spacing w:lineRule="auto" w:line="240" w:before="0" w:after="160"/>
        <w:ind w:left="3600" w:hanging="0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0a7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8b0a79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218d"/>
    <w:rPr>
      <w:rFonts w:ascii="Segoe UI" w:hAnsi="Segoe UI" w:eastAsia="Calibr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ba12a5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0a7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21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s_budy@glogow-ml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LibreOffice/6.4.3.2$Windows_X86_64 LibreOffice_project/747b5d0ebf89f41c860ec2a39efd7cb15b54f2d8</Application>
  <Pages>3</Pages>
  <Words>417</Words>
  <Characters>2758</Characters>
  <CharactersWithSpaces>3644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2022-04-21T08:27:00Z</dcterms:created>
  <dc:creator>Barbara</dc:creator>
  <dc:description/>
  <dc:language>pl-PL</dc:language>
  <cp:lastModifiedBy/>
  <cp:lastPrinted>2024-04-10T05:42:00Z</cp:lastPrinted>
  <dcterms:modified xsi:type="dcterms:W3CDTF">2024-04-10T19:45:35Z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